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附件2</w:t>
      </w:r>
    </w:p>
    <w:p>
      <w:pPr>
        <w:spacing w:line="560" w:lineRule="exact"/>
        <w:jc w:val="center"/>
        <w:rPr>
          <w:rFonts w:hint="eastAsia" w:ascii="仿宋_GB231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市政府直属有关单位及油气管道企业名单</w:t>
      </w:r>
    </w:p>
    <w:p>
      <w:pPr>
        <w:spacing w:line="560" w:lineRule="exact"/>
        <w:ind w:firstLine="435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cs="宋体"/>
          <w:szCs w:val="32"/>
        </w:rPr>
      </w:pPr>
      <w:r>
        <w:rPr>
          <w:rFonts w:hint="eastAsia" w:ascii="仿宋_GB2312" w:cs="宋体"/>
          <w:szCs w:val="32"/>
          <w:lang w:eastAsia="zh-CN"/>
        </w:rPr>
        <w:t>市发改委、</w:t>
      </w:r>
      <w:r>
        <w:rPr>
          <w:rFonts w:hint="eastAsia" w:ascii="仿宋_GB2312" w:cs="宋体"/>
          <w:szCs w:val="32"/>
        </w:rPr>
        <w:t>市委宣传部、市委网信办、市经信局、市公安局、市应急管理局、市财政局、市自然资源和规划局、市建设局、市生态环境局、市交通运输局、市卫生健康委、市市场监管局、市民政局、市气象局</w:t>
      </w:r>
      <w:bookmarkStart w:id="0" w:name="_GoBack"/>
      <w:bookmarkEnd w:id="0"/>
      <w:r>
        <w:rPr>
          <w:rFonts w:hint="eastAsia" w:ascii="仿宋_GB2312" w:cs="宋体"/>
          <w:szCs w:val="32"/>
        </w:rPr>
        <w:t>、</w:t>
      </w:r>
      <w:r>
        <w:rPr>
          <w:rFonts w:hint="eastAsia" w:ascii="仿宋_GB2312"/>
          <w:bCs/>
        </w:rPr>
        <w:t>市消防支队、</w:t>
      </w:r>
      <w:r>
        <w:rPr>
          <w:rFonts w:hint="eastAsia" w:ascii="仿宋_GB2312" w:cs="宋体"/>
          <w:szCs w:val="32"/>
        </w:rPr>
        <w:t>丽水开发区管委会、国网丽水供电公司、浙江浙能天然气运行有限公司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46BC6"/>
    <w:rsid w:val="02E03148"/>
    <w:rsid w:val="4A5C6FBE"/>
    <w:rsid w:val="4BB34F88"/>
    <w:rsid w:val="4CB321AC"/>
    <w:rsid w:val="51A46B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2020-09-29T08:21:00Z</dcterms:created>
  <dc:creator>WPS_1502857585</dc:creator>
  <cp:lastModifiedBy>WPS_1502857585</cp:lastModifiedBy>
  <dcterms:modified xsi:type="dcterms:W3CDTF">2020-09-29T08:51:07Z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